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МИНИСТЕРСТВО ЮСТИЦИИ РОССИЙСКОЙ ФЕДЕРАЦИИ</w:t>
      </w: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ПРИКАЗ</w:t>
      </w: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от 14 июня 2016 г. N 140</w:t>
      </w: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О ВЕДОМСТВЕННОМ ЗНАКЕ</w:t>
      </w: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ОТЛИЧИЯ МИНИСТЕРСТВА ЮСТИЦИИ РОССИЙСКОЙ ФЕДЕРАЦИИ,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ДАЮЩЕМ</w:t>
      </w:r>
      <w:proofErr w:type="gramEnd"/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ПРАВО НА ПРИСВОЕНИЕ ЗВАНИЯ "ВЕТЕРАН ТРУДА", И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ИЗМЕНЕНИЙ В ПРИКАЗ МИНИСТЕРСТВА ЮСТИЦИИ РОССИЙСКОЙ</w:t>
      </w:r>
    </w:p>
    <w:p w:rsidR="00AC124B" w:rsidRPr="00AC124B" w:rsidRDefault="00AC1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ФЕДЕРАЦИИ ОТ 17.07.2013 N 116</w:t>
      </w: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В соответствии со статьей 7 Федерального закона от 12.01.1995 N 5-ФЗ "О ветеранах" (Собрание законодательства Российской Федерации, 1995, N 3, ст. 168; 2004, N 35, ст. 3607; 2005, N 52 (ч. I), ст. 5576; 2016, N 1 (ч. I), ст. 8) приказываю: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1. Установить в качестве ведомственного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знака отличия Министерства юстиции Российской Федерации</w:t>
      </w:r>
      <w:proofErr w:type="gramEnd"/>
      <w:r w:rsidRPr="00AC124B">
        <w:rPr>
          <w:rFonts w:ascii="Times New Roman" w:hAnsi="Times New Roman" w:cs="Times New Roman"/>
          <w:sz w:val="24"/>
          <w:szCs w:val="24"/>
        </w:rPr>
        <w:t xml:space="preserve"> за заслуги в труде (службе) и продолжительную работу (службу) в сфере деятельности Министерства юстиции Российской Федерации, дающего право на присвоение звания "Ветеран труда" (далее - знак отличия Министерства юстиции Российской Федерации), медаль "Ветеран Министерства юстиции Российской Федерации".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Награждение знаком отличия Министерства юстиции Российской Федерации осуществлять в порядке, установленном приказом Министерства юстиции Российской Федерации от 17.07.2013 N 116 "О ведомственных наградах Министерства юстиции Российской Федерации" (зарегистрирован Минюстом России 26.07.2013, регистрационный N 29188), с изменениями, внесенными приказами Минюста России от 11.07.2014 N 159 (зарегистрирован Минюстом России 21.07.2014, регистрационный N 33177), от 20.05.2015 N 113 (зарегистрирован Минюстом России 25.05.2015, регистрационный</w:t>
      </w:r>
      <w:proofErr w:type="gramEnd"/>
      <w:r w:rsidRPr="00AC12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N 37376).</w:t>
      </w:r>
      <w:proofErr w:type="gramEnd"/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3. Внести изменения в приказ Министерства юстиции Российской Федерации от 17.07.2013 N 116 "О ведомственных наградах Министерства юстиции Российской Федерации" согласно приложению.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124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первого заместителя Министра С.А. Герасимова.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5. Настоящий приказ вступает в силу с 01.07.2016.</w:t>
      </w: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Министр</w:t>
      </w:r>
    </w:p>
    <w:p w:rsidR="00AC124B" w:rsidRPr="00AC124B" w:rsidRDefault="00AC1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А.В.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Приложение</w:t>
      </w:r>
    </w:p>
    <w:p w:rsidR="00AC124B" w:rsidRPr="00AC124B" w:rsidRDefault="00AC1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AC124B" w:rsidRPr="00AC124B" w:rsidRDefault="00AC1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C124B" w:rsidRPr="00AC124B" w:rsidRDefault="00AC1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от 14.06.2016 N 140</w:t>
      </w: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AC124B">
        <w:rPr>
          <w:rFonts w:ascii="Times New Roman" w:hAnsi="Times New Roman" w:cs="Times New Roman"/>
          <w:sz w:val="24"/>
          <w:szCs w:val="24"/>
        </w:rPr>
        <w:t>ИЗМЕНЕНИЯ,</w:t>
      </w:r>
    </w:p>
    <w:p w:rsidR="00AC124B" w:rsidRPr="00AC124B" w:rsidRDefault="00AC12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ВНОСИМЫЕ В ПРИКАЗ МИНИСТЕРСТВА ЮСТИЦИИ РОССИЙСКОЙ ФЕДЕРАЦИИ</w:t>
      </w:r>
    </w:p>
    <w:p w:rsidR="00AC124B" w:rsidRPr="00AC124B" w:rsidRDefault="00AC12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ОТ 17 ИЮЛЯ 2013 Г. N 116 "О ВЕДОМСТВЕННЫХ НАГРАДАХ</w:t>
      </w:r>
    </w:p>
    <w:p w:rsidR="00AC124B" w:rsidRPr="00AC124B" w:rsidRDefault="00AC12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МИНИСТЕРСТВА ЮСТИЦИИ РОССИЙСКОЙ ФЕДЕРАЦИИ"</w:t>
      </w:r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124B" w:rsidRPr="00AC124B" w:rsidRDefault="00AC1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Абзац второй пункта 5 Порядка награждения ведомственными наградами Министерства юстиции Российской Федерации, утвержденного приказом Министерства юстиции Российской Федерации от 17 июля 2013 г. N 116 "О ведомственных наградах Министерства юстиции Российской Федерации" (далее - приказ), после слов "а также стажа, указанного в положениях о ведомственных наградах" дополнить словами ", за исключением награждения медалью "Ветеран Министерства юстиции Российской Федерации".</w:t>
      </w:r>
      <w:proofErr w:type="gramEnd"/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2. Пункт 2 Положения о медали "Ветеран Министерства юстиции Российской Федерации", утвержденного приказом, изложить в следующей редакции: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 xml:space="preserve">"2. </w:t>
      </w:r>
      <w:proofErr w:type="gramStart"/>
      <w:r w:rsidRPr="00AC124B">
        <w:rPr>
          <w:rFonts w:ascii="Times New Roman" w:hAnsi="Times New Roman" w:cs="Times New Roman"/>
          <w:sz w:val="24"/>
          <w:szCs w:val="24"/>
        </w:rPr>
        <w:t>Медалью награждаются федеральные государственные гражданские служащие и работники Минюста России, его учреждений за заслуги и высокие результаты в труде (службе), внесшие весомый вклад в разработку и реализацию государственной политики, в нормативно-правовое регулирование в сфере деятельности Минюста России, в развитие Минюста России, подведомственных федеральных служб и учреждений Минюста России, в решение задач, возложенных на Минюст России.</w:t>
      </w:r>
      <w:proofErr w:type="gramEnd"/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Награждение медалью производится при наличии: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стажа (общей продолжительности) государственной службы (работы) в сфере деятельности Минюста России не менее 15 лет, в том числе продолжительности государственной службы (работы) в Минюсте России, его учреждениях непосредственно перед награждением не менее 3 лет;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124B">
        <w:rPr>
          <w:rFonts w:ascii="Times New Roman" w:hAnsi="Times New Roman" w:cs="Times New Roman"/>
          <w:sz w:val="24"/>
          <w:szCs w:val="24"/>
        </w:rPr>
        <w:t>ведомственных наград Минюста России за заслуги и отличие в труде (службе), а также продолжительную службу (работу) (медаль "За службу" I степени, "За добросовестный труд" I степени).</w:t>
      </w:r>
    </w:p>
    <w:p w:rsidR="00AC124B" w:rsidRPr="00AC124B" w:rsidRDefault="00AC1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124B">
        <w:rPr>
          <w:rFonts w:ascii="Times New Roman" w:hAnsi="Times New Roman" w:cs="Times New Roman"/>
          <w:sz w:val="24"/>
          <w:szCs w:val="24"/>
        </w:rPr>
        <w:t>По решению Министра юстиции Российской Федерации медалью могут награждаться лица, ранее проходившие государственную службу (работавшие) в Минюсте России, его учреждениях, имеющие стаж (общую продолжительность) государственной службы (работы) в Минюсте России, его учреждениях не менее 15 лет и награжденные в период государственной службы (работы) в Минюсте России, его учреждениях ведомственными наградами Минюста России за заслуги и отличие в труде (службе).".</w:t>
      </w:r>
      <w:proofErr w:type="gramEnd"/>
    </w:p>
    <w:p w:rsidR="00AC124B" w:rsidRPr="00AC124B" w:rsidRDefault="00AC1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3EAB" w:rsidRPr="00AC124B" w:rsidRDefault="00AC124B">
      <w:pPr>
        <w:rPr>
          <w:rFonts w:ascii="Times New Roman" w:hAnsi="Times New Roman" w:cs="Times New Roman"/>
          <w:sz w:val="24"/>
          <w:szCs w:val="24"/>
        </w:rPr>
      </w:pPr>
    </w:p>
    <w:sectPr w:rsidR="00AA3EAB" w:rsidRPr="00AC124B" w:rsidSect="00B1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4B"/>
    <w:rsid w:val="00A677BC"/>
    <w:rsid w:val="00AC124B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1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1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2020-08-26T10:26:00Z</dcterms:created>
  <dcterms:modified xsi:type="dcterms:W3CDTF">2020-08-26T10:26:00Z</dcterms:modified>
</cp:coreProperties>
</file>